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989" w:rsidRPr="007A08E1" w:rsidRDefault="004D6A97" w:rsidP="001818AA">
      <w:pPr>
        <w:autoSpaceDE w:val="0"/>
        <w:autoSpaceDN w:val="0"/>
        <w:adjustRightInd w:val="0"/>
        <w:jc w:val="center"/>
        <w:rPr>
          <w:rFonts w:ascii="Bookman Old Style" w:eastAsia="MS Mincho" w:hAnsi="Bookman Old Style"/>
          <w:b/>
          <w:bCs/>
          <w:color w:val="000000"/>
          <w:sz w:val="24"/>
          <w:szCs w:val="24"/>
        </w:rPr>
      </w:pPr>
      <w:r>
        <w:rPr>
          <w:rFonts w:ascii="Bookman Old Style" w:eastAsia="MS Mincho" w:hAnsi="Bookman Old Style"/>
          <w:b/>
          <w:bCs/>
          <w:color w:val="000000"/>
          <w:sz w:val="24"/>
          <w:szCs w:val="24"/>
        </w:rPr>
        <w:t xml:space="preserve">BOZZA </w:t>
      </w:r>
      <w:r w:rsidR="000E2989" w:rsidRPr="007A08E1">
        <w:rPr>
          <w:rFonts w:ascii="Bookman Old Style" w:eastAsia="MS Mincho" w:hAnsi="Bookman Old Style"/>
          <w:b/>
          <w:bCs/>
          <w:color w:val="000000"/>
          <w:sz w:val="24"/>
          <w:szCs w:val="24"/>
        </w:rPr>
        <w:t>DELIBERA DI GIUNTA MUNICIPALE</w:t>
      </w:r>
    </w:p>
    <w:p w:rsidR="000E2989" w:rsidRPr="007A08E1" w:rsidRDefault="000E2989" w:rsidP="003C4F99">
      <w:pPr>
        <w:autoSpaceDE w:val="0"/>
        <w:autoSpaceDN w:val="0"/>
        <w:adjustRightInd w:val="0"/>
        <w:jc w:val="both"/>
        <w:rPr>
          <w:rFonts w:ascii="Bookman Old Style" w:eastAsia="MS Mincho" w:hAnsi="Bookman Old Style"/>
          <w:b/>
          <w:bCs/>
          <w:color w:val="000000"/>
          <w:sz w:val="24"/>
          <w:szCs w:val="24"/>
        </w:rPr>
      </w:pPr>
    </w:p>
    <w:p w:rsidR="000E2989" w:rsidRPr="007A08E1" w:rsidRDefault="000E2989" w:rsidP="003C4F99">
      <w:pPr>
        <w:autoSpaceDE w:val="0"/>
        <w:autoSpaceDN w:val="0"/>
        <w:adjustRightInd w:val="0"/>
        <w:jc w:val="both"/>
        <w:rPr>
          <w:rFonts w:ascii="Bookman Old Style" w:eastAsia="MS Mincho" w:hAnsi="Bookman Old Style"/>
          <w:b/>
          <w:bCs/>
          <w:color w:val="000000"/>
          <w:sz w:val="24"/>
          <w:szCs w:val="24"/>
        </w:rPr>
      </w:pPr>
    </w:p>
    <w:p w:rsidR="00034898" w:rsidRPr="007A08E1" w:rsidRDefault="003C4F99" w:rsidP="003C4F99">
      <w:pPr>
        <w:autoSpaceDE w:val="0"/>
        <w:autoSpaceDN w:val="0"/>
        <w:adjustRightInd w:val="0"/>
        <w:jc w:val="both"/>
        <w:rPr>
          <w:rFonts w:ascii="Bookman Old Style" w:eastAsia="MS Mincho" w:hAnsi="Bookman Old Style"/>
          <w:b/>
          <w:bCs/>
          <w:color w:val="000000"/>
          <w:sz w:val="24"/>
          <w:szCs w:val="24"/>
        </w:rPr>
      </w:pPr>
      <w:r w:rsidRPr="007A08E1">
        <w:rPr>
          <w:rFonts w:ascii="Bookman Old Style" w:eastAsia="MS Mincho" w:hAnsi="Bookman Old Style"/>
          <w:b/>
          <w:bCs/>
          <w:color w:val="000000"/>
          <w:sz w:val="24"/>
          <w:szCs w:val="24"/>
        </w:rPr>
        <w:t xml:space="preserve">OGGETTO: Fondo di sostegno alle attività economiche artigianali e commerciali nelle aree interne Legge 27 dicembre 2019, n.160 e </w:t>
      </w:r>
      <w:proofErr w:type="spellStart"/>
      <w:r w:rsidRPr="007A08E1">
        <w:rPr>
          <w:rFonts w:ascii="Bookman Old Style" w:eastAsia="MS Mincho" w:hAnsi="Bookman Old Style"/>
          <w:b/>
          <w:bCs/>
          <w:color w:val="000000"/>
          <w:sz w:val="24"/>
          <w:szCs w:val="24"/>
        </w:rPr>
        <w:t>s.m.i.</w:t>
      </w:r>
      <w:proofErr w:type="spellEnd"/>
      <w:r w:rsidRPr="007A08E1">
        <w:rPr>
          <w:rFonts w:ascii="Bookman Old Style" w:eastAsia="MS Mincho" w:hAnsi="Bookman Old Style"/>
          <w:b/>
          <w:bCs/>
          <w:color w:val="000000"/>
          <w:sz w:val="24"/>
          <w:szCs w:val="24"/>
        </w:rPr>
        <w:t xml:space="preserve"> </w:t>
      </w:r>
      <w:r w:rsidR="00034898" w:rsidRPr="007A08E1">
        <w:rPr>
          <w:rFonts w:ascii="Bookman Old Style" w:eastAsia="MS Mincho" w:hAnsi="Bookman Old Style"/>
          <w:b/>
          <w:bCs/>
          <w:color w:val="000000"/>
          <w:sz w:val="24"/>
          <w:szCs w:val="24"/>
        </w:rPr>
        <w:t xml:space="preserve">Approvazione schema di Avviso, Nomina RUP ed indirizzi. </w:t>
      </w:r>
    </w:p>
    <w:p w:rsidR="00034898" w:rsidRPr="007A08E1" w:rsidRDefault="00034898" w:rsidP="003C4F99">
      <w:pPr>
        <w:autoSpaceDE w:val="0"/>
        <w:autoSpaceDN w:val="0"/>
        <w:adjustRightInd w:val="0"/>
        <w:jc w:val="both"/>
        <w:rPr>
          <w:rFonts w:ascii="Bookman Old Style" w:eastAsia="MS Mincho" w:hAnsi="Bookman Old Style"/>
          <w:b/>
          <w:bCs/>
          <w:color w:val="000000"/>
          <w:sz w:val="24"/>
          <w:szCs w:val="24"/>
        </w:rPr>
      </w:pPr>
    </w:p>
    <w:p w:rsidR="00034898" w:rsidRPr="007A08E1" w:rsidRDefault="000E2989" w:rsidP="000E2989">
      <w:pPr>
        <w:autoSpaceDE w:val="0"/>
        <w:autoSpaceDN w:val="0"/>
        <w:adjustRightInd w:val="0"/>
        <w:jc w:val="center"/>
        <w:rPr>
          <w:rFonts w:ascii="Bookman Old Style" w:eastAsia="MS Mincho" w:hAnsi="Bookman Old Style"/>
          <w:b/>
          <w:bCs/>
          <w:color w:val="000000"/>
          <w:sz w:val="24"/>
          <w:szCs w:val="24"/>
        </w:rPr>
      </w:pPr>
      <w:r w:rsidRPr="007A08E1">
        <w:rPr>
          <w:rFonts w:ascii="Bookman Old Style" w:eastAsia="MS Mincho" w:hAnsi="Bookman Old Style"/>
          <w:b/>
          <w:bCs/>
          <w:color w:val="000000"/>
          <w:sz w:val="24"/>
          <w:szCs w:val="24"/>
        </w:rPr>
        <w:t>LA GIUNTA MUNICIPALE</w:t>
      </w:r>
    </w:p>
    <w:p w:rsidR="003C4F99" w:rsidRPr="007A08E1" w:rsidRDefault="003C4F99" w:rsidP="003C4F99">
      <w:pPr>
        <w:autoSpaceDE w:val="0"/>
        <w:autoSpaceDN w:val="0"/>
        <w:adjustRightInd w:val="0"/>
        <w:ind w:left="1418" w:hanging="1418"/>
        <w:jc w:val="both"/>
        <w:rPr>
          <w:rFonts w:ascii="Bookman Old Style" w:eastAsia="MS Mincho" w:hAnsi="Bookman Old Style"/>
          <w:b/>
          <w:bCs/>
          <w:color w:val="000000"/>
          <w:sz w:val="24"/>
          <w:szCs w:val="24"/>
        </w:rPr>
      </w:pPr>
    </w:p>
    <w:p w:rsidR="001D3C2F" w:rsidRPr="007A08E1" w:rsidRDefault="001D3C2F" w:rsidP="001D3C2F">
      <w:pPr>
        <w:widowControl w:val="0"/>
        <w:autoSpaceDE w:val="0"/>
        <w:autoSpaceDN w:val="0"/>
        <w:adjustRightInd w:val="0"/>
        <w:spacing w:after="20" w:line="276" w:lineRule="auto"/>
        <w:jc w:val="both"/>
        <w:rPr>
          <w:rFonts w:ascii="Bookman Old Style" w:hAnsi="Bookman Old Style"/>
          <w:i/>
          <w:iCs/>
          <w:color w:val="000000"/>
          <w:sz w:val="24"/>
          <w:szCs w:val="24"/>
          <w:shd w:val="clear" w:color="auto" w:fill="FFFFFF"/>
        </w:rPr>
      </w:pPr>
      <w:r w:rsidRPr="007A08E1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>VISTI</w:t>
      </w:r>
      <w:r w:rsidR="004A435F" w:rsidRPr="007A08E1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 xml:space="preserve"> </w:t>
      </w:r>
      <w:r w:rsidRPr="007A08E1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 xml:space="preserve">i </w:t>
      </w:r>
      <w:r w:rsidRPr="007A08E1">
        <w:rPr>
          <w:rFonts w:ascii="Bookman Old Style" w:hAnsi="Bookman Old Style"/>
          <w:iCs/>
          <w:color w:val="000000"/>
          <w:sz w:val="24"/>
          <w:szCs w:val="24"/>
          <w:shd w:val="clear" w:color="auto" w:fill="FFFFFF"/>
        </w:rPr>
        <w:t>commi 65-ter, 65-quater e 65-quinquies dell’articolo 1 della legge 27 dicembre 2017, n. 205, così come modificati dal comma 313 dell'articolo 1 della legge 27 dicembre 2019, n.160 e dall’articolo 243 del decreto-legge n. 34 del 19 maggio 2020, che stabiliscono che</w:t>
      </w:r>
      <w:r w:rsidRPr="007A08E1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>: “</w:t>
      </w:r>
      <w:r w:rsidRPr="007A08E1">
        <w:rPr>
          <w:rFonts w:ascii="Bookman Old Style" w:hAnsi="Bookman Old Style"/>
          <w:i/>
          <w:iCs/>
          <w:color w:val="000000"/>
          <w:sz w:val="24"/>
          <w:szCs w:val="24"/>
          <w:shd w:val="clear" w:color="auto" w:fill="FFFFFF"/>
        </w:rPr>
        <w:t>65-ter. Nell'ambito della strategia nazionale per lo sviluppo delle aree interne, presso il Dipartimento per le politiche di coesione della Presidenza del Consiglio dei ministri è istituito un fondo di sostegno alle attività economiche, artigianali e commerciali con una dotazione di 30 milioni di euro per ciascuno degli anni 2020, 2021 e 2022. Il fondo è ripartito tra i comuni presenti nelle aree interne con decreto del Presidente del Consiglio dei ministri, su proposta dal Ministro per il Sud e la coesione territoriale, che ne stabilisce termini e modalità di accesso e rendicontazione. 65-quater. Agli oneri derivanti dal comma 65-ter si provvede mediante corrispondente riduzione del Fondo per lo sviluppo e la coesione - programmazione 2014-2020 di cui all'articolo 1, comma 6, della legge 27 dicembre 2013, n. 147. 65-quinquies. Il Fondo di cui al comma 65-ter è incrementato di euro 60 milioni per l'anno 2020, di Euro 30 milioni per l'anno 2021 e di euro 30 milioni per l'anno 2022, anche al fine di consentire ai Comuni presenti nelle aree interne di far fronte alle maggiori necessità di sostegno del settore artigianale e commerciale conseguenti al manifestarsi dell'epidemia da Covid-19. Agli oneri derivanti dal presente comma si provvede mediante corrispondente riduzione del Fondo per lo sviluppo e la coesione - programmazione 2014-2020 di cui all'articolo 1, comma 6, della legge 27 dicembre 2013, n. 147</w:t>
      </w:r>
      <w:r w:rsidRPr="007A08E1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>”;</w:t>
      </w:r>
    </w:p>
    <w:p w:rsidR="003C4F99" w:rsidRPr="007A08E1" w:rsidRDefault="003C4F99" w:rsidP="003C4F99">
      <w:pPr>
        <w:autoSpaceDE w:val="0"/>
        <w:autoSpaceDN w:val="0"/>
        <w:adjustRightInd w:val="0"/>
        <w:jc w:val="both"/>
        <w:rPr>
          <w:rFonts w:ascii="Bookman Old Style" w:eastAsia="MS Mincho" w:hAnsi="Bookman Old Style" w:cs="Liberation Serif"/>
          <w:b/>
          <w:bCs/>
          <w:color w:val="000000"/>
          <w:sz w:val="24"/>
          <w:szCs w:val="24"/>
        </w:rPr>
      </w:pPr>
    </w:p>
    <w:p w:rsidR="000E2989" w:rsidRPr="007A08E1" w:rsidRDefault="00451C0A" w:rsidP="001D3C2F">
      <w:pPr>
        <w:spacing w:line="276" w:lineRule="auto"/>
        <w:jc w:val="both"/>
        <w:rPr>
          <w:rFonts w:ascii="Bookman Old Style" w:hAnsi="Bookman Old Style"/>
          <w:sz w:val="24"/>
          <w:szCs w:val="24"/>
        </w:rPr>
      </w:pPr>
      <w:r w:rsidRPr="007A08E1">
        <w:rPr>
          <w:rFonts w:ascii="Bookman Old Style" w:eastAsia="MS Mincho" w:hAnsi="Bookman Old Style"/>
          <w:bCs/>
          <w:color w:val="000000"/>
          <w:sz w:val="24"/>
          <w:szCs w:val="24"/>
        </w:rPr>
        <w:t>VISTO il</w:t>
      </w:r>
      <w:r w:rsidR="000E2989" w:rsidRPr="007A08E1">
        <w:rPr>
          <w:rFonts w:ascii="Bookman Old Style" w:eastAsia="MS Mincho" w:hAnsi="Bookman Old Style"/>
          <w:bCs/>
          <w:color w:val="000000"/>
          <w:sz w:val="24"/>
          <w:szCs w:val="24"/>
        </w:rPr>
        <w:t xml:space="preserve"> DPCM del </w:t>
      </w:r>
      <w:r w:rsidR="00BE4398" w:rsidRPr="007A08E1">
        <w:rPr>
          <w:rFonts w:ascii="Bookman Old Style" w:eastAsia="MS Mincho" w:hAnsi="Bookman Old Style"/>
          <w:bCs/>
          <w:color w:val="000000"/>
          <w:sz w:val="24"/>
          <w:szCs w:val="24"/>
        </w:rPr>
        <w:t>24 settembre 2020</w:t>
      </w:r>
      <w:r w:rsidR="00BC38F2" w:rsidRPr="007A08E1">
        <w:rPr>
          <w:rFonts w:ascii="Bookman Old Style" w:eastAsia="MS Mincho" w:hAnsi="Bookman Old Style"/>
          <w:bCs/>
          <w:color w:val="000000"/>
          <w:sz w:val="24"/>
          <w:szCs w:val="24"/>
        </w:rPr>
        <w:t xml:space="preserve"> pubblicato sulla G.U.R.I. </w:t>
      </w:r>
      <w:r w:rsidR="00BE4398" w:rsidRPr="007A08E1">
        <w:rPr>
          <w:rFonts w:ascii="Bookman Old Style" w:eastAsia="MS Mincho" w:hAnsi="Bookman Old Style"/>
          <w:bCs/>
          <w:color w:val="000000"/>
          <w:sz w:val="24"/>
          <w:szCs w:val="24"/>
        </w:rPr>
        <w:t>n. 30</w:t>
      </w:r>
      <w:r w:rsidR="001E0E5B">
        <w:rPr>
          <w:rFonts w:ascii="Bookman Old Style" w:eastAsia="MS Mincho" w:hAnsi="Bookman Old Style"/>
          <w:bCs/>
          <w:color w:val="000000"/>
          <w:sz w:val="24"/>
          <w:szCs w:val="24"/>
        </w:rPr>
        <w:t>2</w:t>
      </w:r>
      <w:r w:rsidR="00BE4398" w:rsidRPr="007A08E1">
        <w:rPr>
          <w:rFonts w:ascii="Bookman Old Style" w:eastAsia="MS Mincho" w:hAnsi="Bookman Old Style"/>
          <w:bCs/>
          <w:color w:val="000000"/>
          <w:sz w:val="24"/>
          <w:szCs w:val="24"/>
        </w:rPr>
        <w:t xml:space="preserve"> </w:t>
      </w:r>
      <w:r w:rsidR="00BC38F2" w:rsidRPr="007A08E1">
        <w:rPr>
          <w:rFonts w:ascii="Bookman Old Style" w:eastAsia="MS Mincho" w:hAnsi="Bookman Old Style"/>
          <w:bCs/>
          <w:color w:val="000000"/>
          <w:sz w:val="24"/>
          <w:szCs w:val="24"/>
        </w:rPr>
        <w:t xml:space="preserve">del </w:t>
      </w:r>
      <w:r w:rsidR="00BE4398" w:rsidRPr="007A08E1">
        <w:rPr>
          <w:rFonts w:ascii="Bookman Old Style" w:eastAsia="MS Mincho" w:hAnsi="Bookman Old Style"/>
          <w:bCs/>
          <w:color w:val="000000"/>
          <w:sz w:val="24"/>
          <w:szCs w:val="24"/>
        </w:rPr>
        <w:t>4 dicembre 2020 di ripartizione, termini, modalità di accesso e rendicontazione dei contributi ai comuni delle aree interne, a valere sul Fondo di sostegno alle attività economiche, artigianali e commerciali per ciascuno degli anni dal 2020 al 2022</w:t>
      </w:r>
      <w:r w:rsidR="001E0E5B">
        <w:rPr>
          <w:rFonts w:ascii="Bookman Old Style" w:eastAsia="MS Mincho" w:hAnsi="Bookman Old Style"/>
          <w:bCs/>
          <w:color w:val="000000"/>
          <w:sz w:val="24"/>
          <w:szCs w:val="24"/>
        </w:rPr>
        <w:t xml:space="preserve"> </w:t>
      </w:r>
      <w:r w:rsidR="000E2989" w:rsidRPr="007A08E1">
        <w:rPr>
          <w:rFonts w:ascii="Bookman Old Style" w:hAnsi="Bookman Old Style"/>
          <w:sz w:val="24"/>
          <w:szCs w:val="24"/>
        </w:rPr>
        <w:t>che, tra l’altro, assegna a questo Ente per l’Annualità 2020 € _________, per l’annualità 2021 € _________, per l’annualità 2022 € _________;</w:t>
      </w:r>
    </w:p>
    <w:p w:rsidR="000E2989" w:rsidRPr="007A08E1" w:rsidRDefault="000E2989" w:rsidP="001D3C2F">
      <w:pPr>
        <w:spacing w:line="276" w:lineRule="auto"/>
        <w:jc w:val="both"/>
        <w:rPr>
          <w:rFonts w:ascii="Bookman Old Style" w:hAnsi="Bookman Old Style"/>
          <w:sz w:val="24"/>
          <w:szCs w:val="24"/>
        </w:rPr>
      </w:pPr>
    </w:p>
    <w:p w:rsidR="001D3C2F" w:rsidRPr="007A08E1" w:rsidRDefault="001D3C2F" w:rsidP="001D3C2F">
      <w:pPr>
        <w:spacing w:line="276" w:lineRule="auto"/>
        <w:jc w:val="both"/>
        <w:rPr>
          <w:rFonts w:ascii="Bookman Old Style" w:hAnsi="Bookman Old Style"/>
          <w:sz w:val="24"/>
          <w:szCs w:val="24"/>
        </w:rPr>
      </w:pPr>
      <w:r w:rsidRPr="007A08E1">
        <w:rPr>
          <w:rFonts w:ascii="Bookman Old Style" w:hAnsi="Bookman Old Style"/>
          <w:sz w:val="24"/>
          <w:szCs w:val="24"/>
        </w:rPr>
        <w:t xml:space="preserve">VISTA la delibera CIPE n. 8 del 2015, con la quale si è preso atto dell’Accordo di Partenariato tra Italia e Unione Europea 2014-2020, nel quale, tra l’altro, sono definiti gli ambiti territoriali e le linee di azione della Strategia nazionale per lo sviluppo delle aree interne, volta a perseguire un’inversione di tendenza demografica, migliorare la manutenzione del territorio ed assicurare un  maggiore livello di benessere e inclusione sociale dei cittadini di queste aree, caratterizzate </w:t>
      </w:r>
      <w:r w:rsidRPr="007A08E1">
        <w:rPr>
          <w:rFonts w:ascii="Bookman Old Style" w:hAnsi="Bookman Old Style"/>
          <w:sz w:val="24"/>
          <w:szCs w:val="24"/>
        </w:rPr>
        <w:lastRenderedPageBreak/>
        <w:t>dalla lontananza dai servizi essenziali, attraverso il migliore utilizzo e la valorizzazione del capitale territoriale;</w:t>
      </w:r>
    </w:p>
    <w:p w:rsidR="001D3C2F" w:rsidRPr="007A08E1" w:rsidRDefault="001D3C2F" w:rsidP="003C4F99">
      <w:pPr>
        <w:autoSpaceDE w:val="0"/>
        <w:autoSpaceDN w:val="0"/>
        <w:adjustRightInd w:val="0"/>
        <w:jc w:val="both"/>
        <w:rPr>
          <w:rFonts w:ascii="Bookman Old Style" w:eastAsia="MS Mincho" w:hAnsi="Bookman Old Style" w:cs="Liberation Serif"/>
          <w:b/>
          <w:bCs/>
          <w:color w:val="000000"/>
          <w:sz w:val="24"/>
          <w:szCs w:val="24"/>
        </w:rPr>
      </w:pPr>
    </w:p>
    <w:p w:rsidR="00331F98" w:rsidRPr="007A08E1" w:rsidRDefault="00331F98" w:rsidP="00331F98">
      <w:pPr>
        <w:spacing w:line="276" w:lineRule="auto"/>
        <w:jc w:val="both"/>
        <w:rPr>
          <w:rFonts w:ascii="Bookman Old Style" w:hAnsi="Bookman Old Style"/>
          <w:sz w:val="24"/>
          <w:szCs w:val="24"/>
        </w:rPr>
      </w:pPr>
      <w:r w:rsidRPr="007A08E1">
        <w:rPr>
          <w:rFonts w:ascii="Bookman Old Style" w:hAnsi="Bookman Old Style"/>
          <w:sz w:val="24"/>
          <w:szCs w:val="24"/>
        </w:rPr>
        <w:t xml:space="preserve">CONSIDERATO che questo Ente per la gestione e l’assegnazione del Fondo di cui all’oggetto dovrà procedere alla redazione di appositi avvisi pubblici per individuare modalità di selezione e requisiti di accesso, per individuare metodi di valutazione delle richieste di contributo e per la stesura </w:t>
      </w:r>
      <w:r w:rsidR="0082223B" w:rsidRPr="007A08E1">
        <w:rPr>
          <w:rFonts w:ascii="Bookman Old Style" w:hAnsi="Bookman Old Style"/>
          <w:sz w:val="24"/>
          <w:szCs w:val="24"/>
        </w:rPr>
        <w:t>dei relativi elenchi</w:t>
      </w:r>
      <w:r w:rsidRPr="007A08E1">
        <w:rPr>
          <w:rFonts w:ascii="Bookman Old Style" w:hAnsi="Bookman Old Style"/>
          <w:sz w:val="24"/>
          <w:szCs w:val="24"/>
        </w:rPr>
        <w:t xml:space="preserve"> delle imprese beneficiarie, per il monitoraggio, rendicontazione ed inserimento dei dati ed informazioni sulla Banca Dati Unitaria;</w:t>
      </w:r>
    </w:p>
    <w:p w:rsidR="00331F98" w:rsidRPr="007A08E1" w:rsidRDefault="00331F98" w:rsidP="00331F98">
      <w:pPr>
        <w:spacing w:line="276" w:lineRule="auto"/>
        <w:jc w:val="both"/>
        <w:rPr>
          <w:rFonts w:ascii="Bookman Old Style" w:hAnsi="Bookman Old Style"/>
          <w:sz w:val="24"/>
          <w:szCs w:val="24"/>
        </w:rPr>
      </w:pPr>
    </w:p>
    <w:p w:rsidR="00216C56" w:rsidRPr="007A08E1" w:rsidRDefault="000E2989" w:rsidP="00331F98">
      <w:pPr>
        <w:spacing w:line="276" w:lineRule="auto"/>
        <w:jc w:val="both"/>
        <w:rPr>
          <w:rFonts w:ascii="Bookman Old Style" w:hAnsi="Bookman Old Style"/>
          <w:sz w:val="24"/>
          <w:szCs w:val="24"/>
        </w:rPr>
      </w:pPr>
      <w:r w:rsidRPr="007A08E1">
        <w:rPr>
          <w:rFonts w:ascii="Bookman Old Style" w:hAnsi="Bookman Old Style"/>
          <w:sz w:val="24"/>
          <w:szCs w:val="24"/>
        </w:rPr>
        <w:t>VISTO</w:t>
      </w:r>
      <w:r w:rsidR="00216C56" w:rsidRPr="007A08E1">
        <w:rPr>
          <w:rFonts w:ascii="Bookman Old Style" w:hAnsi="Bookman Old Style"/>
          <w:sz w:val="24"/>
          <w:szCs w:val="24"/>
        </w:rPr>
        <w:t xml:space="preserve"> </w:t>
      </w:r>
      <w:r w:rsidRPr="007A08E1">
        <w:rPr>
          <w:rFonts w:ascii="Bookman Old Style" w:hAnsi="Bookman Old Style"/>
          <w:sz w:val="24"/>
          <w:szCs w:val="24"/>
        </w:rPr>
        <w:t>lo schema</w:t>
      </w:r>
      <w:r w:rsidR="00216C56" w:rsidRPr="007A08E1">
        <w:rPr>
          <w:rFonts w:ascii="Bookman Old Style" w:hAnsi="Bookman Old Style"/>
          <w:sz w:val="24"/>
          <w:szCs w:val="24"/>
        </w:rPr>
        <w:t xml:space="preserve"> di Avviso pubblico</w:t>
      </w:r>
      <w:r w:rsidR="0082223B" w:rsidRPr="007A08E1">
        <w:rPr>
          <w:rFonts w:ascii="Bookman Old Style" w:hAnsi="Bookman Old Style"/>
          <w:sz w:val="24"/>
          <w:szCs w:val="24"/>
        </w:rPr>
        <w:t>, allegato alla presente</w:t>
      </w:r>
      <w:r w:rsidR="00EF2D44" w:rsidRPr="007A08E1">
        <w:rPr>
          <w:rFonts w:ascii="Bookman Old Style" w:hAnsi="Bookman Old Style"/>
          <w:sz w:val="24"/>
          <w:szCs w:val="24"/>
        </w:rPr>
        <w:t>, ch</w:t>
      </w:r>
      <w:r w:rsidR="001818AA" w:rsidRPr="007A08E1">
        <w:rPr>
          <w:rFonts w:ascii="Bookman Old Style" w:hAnsi="Bookman Old Style"/>
          <w:sz w:val="24"/>
          <w:szCs w:val="24"/>
        </w:rPr>
        <w:t>e</w:t>
      </w:r>
      <w:r w:rsidR="0082223B" w:rsidRPr="007A08E1">
        <w:rPr>
          <w:rFonts w:ascii="Bookman Old Style" w:hAnsi="Bookman Old Style"/>
          <w:sz w:val="24"/>
          <w:szCs w:val="24"/>
        </w:rPr>
        <w:t xml:space="preserve"> ne costituisce parte integrante e sostanziale</w:t>
      </w:r>
      <w:r w:rsidR="00F009C0">
        <w:rPr>
          <w:rFonts w:ascii="Bookman Old Style" w:hAnsi="Bookman Old Style"/>
          <w:sz w:val="24"/>
          <w:szCs w:val="24"/>
        </w:rPr>
        <w:t>;</w:t>
      </w:r>
    </w:p>
    <w:p w:rsidR="00216C56" w:rsidRPr="007A08E1" w:rsidRDefault="00216C56" w:rsidP="00331F98">
      <w:pPr>
        <w:spacing w:line="276" w:lineRule="auto"/>
        <w:jc w:val="both"/>
        <w:rPr>
          <w:rFonts w:ascii="Bookman Old Style" w:hAnsi="Bookman Old Style"/>
          <w:sz w:val="24"/>
          <w:szCs w:val="24"/>
        </w:rPr>
      </w:pPr>
    </w:p>
    <w:p w:rsidR="00216C56" w:rsidRPr="007A08E1" w:rsidRDefault="00216C56" w:rsidP="00331F98">
      <w:pPr>
        <w:spacing w:line="276" w:lineRule="auto"/>
        <w:jc w:val="both"/>
        <w:rPr>
          <w:rFonts w:ascii="Bookman Old Style" w:hAnsi="Bookman Old Style"/>
          <w:sz w:val="24"/>
          <w:szCs w:val="24"/>
        </w:rPr>
      </w:pPr>
      <w:r w:rsidRPr="007A08E1">
        <w:rPr>
          <w:rFonts w:ascii="Bookman Old Style" w:hAnsi="Bookman Old Style"/>
          <w:sz w:val="24"/>
          <w:szCs w:val="24"/>
        </w:rPr>
        <w:t>RISCONTRATA la necessità di individuare il Responsabile Unico del Procedimento RUP per tale attività nella persona di ……………………….;</w:t>
      </w:r>
    </w:p>
    <w:p w:rsidR="00216C56" w:rsidRPr="007A08E1" w:rsidRDefault="00216C56" w:rsidP="00331F98">
      <w:pPr>
        <w:spacing w:line="276" w:lineRule="auto"/>
        <w:jc w:val="both"/>
        <w:rPr>
          <w:rFonts w:ascii="Bookman Old Style" w:hAnsi="Bookman Old Style"/>
          <w:sz w:val="24"/>
          <w:szCs w:val="24"/>
        </w:rPr>
      </w:pPr>
    </w:p>
    <w:p w:rsidR="00501226" w:rsidRPr="007A08E1" w:rsidRDefault="00216C56" w:rsidP="00331F98">
      <w:pPr>
        <w:spacing w:line="276" w:lineRule="auto"/>
        <w:jc w:val="both"/>
        <w:rPr>
          <w:rFonts w:ascii="Bookman Old Style" w:hAnsi="Bookman Old Style"/>
          <w:sz w:val="24"/>
          <w:szCs w:val="24"/>
        </w:rPr>
      </w:pPr>
      <w:r w:rsidRPr="007A08E1">
        <w:rPr>
          <w:rFonts w:ascii="Bookman Old Style" w:hAnsi="Bookman Old Style"/>
          <w:sz w:val="24"/>
          <w:szCs w:val="24"/>
        </w:rPr>
        <w:t>VISTA la dotazione organica dell’Ente, la specificità della materia oggetto dell’Avviso pubblico di cui all’allegato</w:t>
      </w:r>
      <w:r w:rsidR="00501226" w:rsidRPr="007A08E1">
        <w:rPr>
          <w:rFonts w:ascii="Bookman Old Style" w:hAnsi="Bookman Old Style"/>
          <w:sz w:val="24"/>
          <w:szCs w:val="24"/>
        </w:rPr>
        <w:t xml:space="preserve"> </w:t>
      </w:r>
      <w:r w:rsidRPr="007A08E1">
        <w:rPr>
          <w:rFonts w:ascii="Bookman Old Style" w:hAnsi="Bookman Old Style"/>
          <w:sz w:val="24"/>
          <w:szCs w:val="24"/>
        </w:rPr>
        <w:t>unita</w:t>
      </w:r>
      <w:r w:rsidR="00501226" w:rsidRPr="007A08E1">
        <w:rPr>
          <w:rFonts w:ascii="Bookman Old Style" w:hAnsi="Bookman Old Style"/>
          <w:sz w:val="24"/>
          <w:szCs w:val="24"/>
        </w:rPr>
        <w:t>mente</w:t>
      </w:r>
      <w:r w:rsidRPr="007A08E1">
        <w:rPr>
          <w:rFonts w:ascii="Bookman Old Style" w:hAnsi="Bookman Old Style"/>
          <w:sz w:val="24"/>
          <w:szCs w:val="24"/>
        </w:rPr>
        <w:t xml:space="preserve"> al</w:t>
      </w:r>
      <w:r w:rsidR="00DD3BAE" w:rsidRPr="007A08E1">
        <w:rPr>
          <w:rFonts w:ascii="Bookman Old Style" w:hAnsi="Bookman Old Style"/>
          <w:sz w:val="24"/>
          <w:szCs w:val="24"/>
        </w:rPr>
        <w:t xml:space="preserve"> </w:t>
      </w:r>
      <w:r w:rsidR="00501226" w:rsidRPr="007A08E1">
        <w:rPr>
          <w:rFonts w:ascii="Bookman Old Style" w:hAnsi="Bookman Old Style"/>
          <w:sz w:val="24"/>
          <w:szCs w:val="24"/>
        </w:rPr>
        <w:t xml:space="preserve">concentrarsi </w:t>
      </w:r>
      <w:r w:rsidR="00DD3BAE" w:rsidRPr="007A08E1">
        <w:rPr>
          <w:rFonts w:ascii="Bookman Old Style" w:hAnsi="Bookman Old Style"/>
          <w:sz w:val="24"/>
          <w:szCs w:val="24"/>
        </w:rPr>
        <w:t xml:space="preserve">di </w:t>
      </w:r>
      <w:r w:rsidR="00501226" w:rsidRPr="007A08E1">
        <w:rPr>
          <w:rFonts w:ascii="Bookman Old Style" w:hAnsi="Bookman Old Style"/>
          <w:sz w:val="24"/>
          <w:szCs w:val="24"/>
        </w:rPr>
        <w:t>numeros</w:t>
      </w:r>
      <w:r w:rsidR="00DD3BAE" w:rsidRPr="007A08E1">
        <w:rPr>
          <w:rFonts w:ascii="Bookman Old Style" w:hAnsi="Bookman Old Style"/>
          <w:sz w:val="24"/>
          <w:szCs w:val="24"/>
        </w:rPr>
        <w:t>i</w:t>
      </w:r>
      <w:r w:rsidR="00501226" w:rsidRPr="007A08E1">
        <w:rPr>
          <w:rFonts w:ascii="Bookman Old Style" w:hAnsi="Bookman Old Style"/>
          <w:sz w:val="24"/>
          <w:szCs w:val="24"/>
        </w:rPr>
        <w:t xml:space="preserve"> adempimenti a carico degli uffici di questo Ente;</w:t>
      </w:r>
    </w:p>
    <w:p w:rsidR="00501226" w:rsidRPr="007A08E1" w:rsidRDefault="00501226" w:rsidP="00331F98">
      <w:pPr>
        <w:spacing w:line="276" w:lineRule="auto"/>
        <w:jc w:val="both"/>
        <w:rPr>
          <w:rFonts w:ascii="Bookman Old Style" w:hAnsi="Bookman Old Style"/>
          <w:sz w:val="24"/>
          <w:szCs w:val="24"/>
        </w:rPr>
      </w:pPr>
    </w:p>
    <w:p w:rsidR="00216C56" w:rsidRPr="007A08E1" w:rsidRDefault="00501226" w:rsidP="00331F98">
      <w:pPr>
        <w:spacing w:line="276" w:lineRule="auto"/>
        <w:jc w:val="both"/>
        <w:rPr>
          <w:rFonts w:ascii="Bookman Old Style" w:hAnsi="Bookman Old Style"/>
          <w:sz w:val="24"/>
          <w:szCs w:val="24"/>
        </w:rPr>
      </w:pPr>
      <w:r w:rsidRPr="007A08E1">
        <w:rPr>
          <w:rFonts w:ascii="Bookman Old Style" w:hAnsi="Bookman Old Style"/>
          <w:sz w:val="24"/>
          <w:szCs w:val="24"/>
        </w:rPr>
        <w:t xml:space="preserve">RITENUTO dare mandato al RUP per i conseguenti atti di gestione </w:t>
      </w:r>
      <w:r w:rsidR="00EF2D44" w:rsidRPr="007A08E1">
        <w:rPr>
          <w:rFonts w:ascii="Bookman Old Style" w:hAnsi="Bookman Old Style"/>
          <w:sz w:val="24"/>
          <w:szCs w:val="24"/>
        </w:rPr>
        <w:t>che potrà</w:t>
      </w:r>
      <w:r w:rsidRPr="007A08E1">
        <w:rPr>
          <w:rFonts w:ascii="Bookman Old Style" w:hAnsi="Bookman Old Style"/>
          <w:sz w:val="24"/>
          <w:szCs w:val="24"/>
        </w:rPr>
        <w:t xml:space="preserve"> avvale</w:t>
      </w:r>
      <w:r w:rsidR="00EF2D44" w:rsidRPr="007A08E1">
        <w:rPr>
          <w:rFonts w:ascii="Bookman Old Style" w:hAnsi="Bookman Old Style"/>
          <w:sz w:val="24"/>
          <w:szCs w:val="24"/>
        </w:rPr>
        <w:t>r</w:t>
      </w:r>
      <w:r w:rsidRPr="007A08E1">
        <w:rPr>
          <w:rFonts w:ascii="Bookman Old Style" w:hAnsi="Bookman Old Style"/>
          <w:sz w:val="24"/>
          <w:szCs w:val="24"/>
        </w:rPr>
        <w:t xml:space="preserve">si di </w:t>
      </w:r>
      <w:r w:rsidR="00EF2D44" w:rsidRPr="007A08E1">
        <w:rPr>
          <w:rFonts w:ascii="Bookman Old Style" w:hAnsi="Bookman Old Style"/>
          <w:sz w:val="24"/>
          <w:szCs w:val="24"/>
        </w:rPr>
        <w:t xml:space="preserve">un </w:t>
      </w:r>
      <w:r w:rsidRPr="007A08E1">
        <w:rPr>
          <w:rFonts w:ascii="Bookman Old Style" w:hAnsi="Bookman Old Style"/>
          <w:sz w:val="24"/>
          <w:szCs w:val="24"/>
        </w:rPr>
        <w:t>supporto specialistico esterno all’Ente</w:t>
      </w:r>
      <w:r w:rsidR="00305ADF" w:rsidRPr="007A08E1">
        <w:rPr>
          <w:rFonts w:ascii="Bookman Old Style" w:hAnsi="Bookman Old Style"/>
          <w:sz w:val="24"/>
          <w:szCs w:val="24"/>
        </w:rPr>
        <w:t xml:space="preserve"> </w:t>
      </w:r>
      <w:r w:rsidRPr="007A08E1">
        <w:rPr>
          <w:rFonts w:ascii="Bookman Old Style" w:hAnsi="Bookman Old Style"/>
          <w:sz w:val="24"/>
          <w:szCs w:val="24"/>
        </w:rPr>
        <w:t>tale da consentire allo stesso di gestire il Fondo assegnato nelle modalità e tempistiche richieste;</w:t>
      </w:r>
    </w:p>
    <w:p w:rsidR="00501226" w:rsidRPr="007A08E1" w:rsidRDefault="00501226" w:rsidP="00331F98">
      <w:pPr>
        <w:spacing w:line="276" w:lineRule="auto"/>
        <w:jc w:val="both"/>
        <w:rPr>
          <w:rFonts w:ascii="Bookman Old Style" w:hAnsi="Bookman Old Style"/>
          <w:sz w:val="24"/>
          <w:szCs w:val="24"/>
        </w:rPr>
      </w:pPr>
    </w:p>
    <w:p w:rsidR="00501226" w:rsidRPr="007A08E1" w:rsidRDefault="00501226" w:rsidP="00331F98">
      <w:pPr>
        <w:spacing w:line="276" w:lineRule="auto"/>
        <w:jc w:val="both"/>
        <w:rPr>
          <w:rFonts w:ascii="Bookman Old Style" w:hAnsi="Bookman Old Style"/>
          <w:sz w:val="24"/>
          <w:szCs w:val="24"/>
        </w:rPr>
      </w:pPr>
      <w:r w:rsidRPr="007A08E1">
        <w:rPr>
          <w:rFonts w:ascii="Bookman Old Style" w:hAnsi="Bookman Old Style"/>
          <w:sz w:val="24"/>
          <w:szCs w:val="24"/>
        </w:rPr>
        <w:t>VISTI</w:t>
      </w:r>
    </w:p>
    <w:p w:rsidR="00501226" w:rsidRPr="007A08E1" w:rsidRDefault="00501226" w:rsidP="00331F98">
      <w:pPr>
        <w:spacing w:line="276" w:lineRule="auto"/>
        <w:jc w:val="both"/>
        <w:rPr>
          <w:rFonts w:ascii="Bookman Old Style" w:hAnsi="Bookman Old Style"/>
          <w:sz w:val="24"/>
          <w:szCs w:val="24"/>
        </w:rPr>
      </w:pPr>
      <w:r w:rsidRPr="007A08E1">
        <w:rPr>
          <w:rFonts w:ascii="Bookman Old Style" w:hAnsi="Bookman Old Style"/>
          <w:sz w:val="24"/>
          <w:szCs w:val="24"/>
        </w:rPr>
        <w:t>…….</w:t>
      </w:r>
    </w:p>
    <w:p w:rsidR="00501226" w:rsidRPr="007A08E1" w:rsidRDefault="00501226" w:rsidP="00331F98">
      <w:pPr>
        <w:spacing w:line="276" w:lineRule="auto"/>
        <w:jc w:val="both"/>
        <w:rPr>
          <w:rFonts w:ascii="Bookman Old Style" w:hAnsi="Bookman Old Style"/>
          <w:sz w:val="24"/>
          <w:szCs w:val="24"/>
        </w:rPr>
      </w:pPr>
      <w:r w:rsidRPr="007A08E1">
        <w:rPr>
          <w:rFonts w:ascii="Bookman Old Style" w:hAnsi="Bookman Old Style"/>
          <w:sz w:val="24"/>
          <w:szCs w:val="24"/>
        </w:rPr>
        <w:t>……</w:t>
      </w:r>
    </w:p>
    <w:p w:rsidR="00501226" w:rsidRPr="007A08E1" w:rsidRDefault="00501226" w:rsidP="00331F98">
      <w:pPr>
        <w:spacing w:line="276" w:lineRule="auto"/>
        <w:jc w:val="both"/>
        <w:rPr>
          <w:rFonts w:ascii="Bookman Old Style" w:hAnsi="Bookman Old Style"/>
          <w:sz w:val="24"/>
          <w:szCs w:val="24"/>
        </w:rPr>
      </w:pPr>
      <w:r w:rsidRPr="007A08E1">
        <w:rPr>
          <w:rFonts w:ascii="Bookman Old Style" w:hAnsi="Bookman Old Style"/>
          <w:sz w:val="24"/>
          <w:szCs w:val="24"/>
        </w:rPr>
        <w:t>…..</w:t>
      </w:r>
    </w:p>
    <w:p w:rsidR="00501226" w:rsidRPr="007A08E1" w:rsidRDefault="00501226" w:rsidP="00331F98">
      <w:pPr>
        <w:spacing w:line="276" w:lineRule="auto"/>
        <w:jc w:val="both"/>
        <w:rPr>
          <w:rFonts w:ascii="Bookman Old Style" w:hAnsi="Bookman Old Style"/>
          <w:sz w:val="24"/>
          <w:szCs w:val="24"/>
        </w:rPr>
      </w:pPr>
      <w:r w:rsidRPr="007A08E1">
        <w:rPr>
          <w:rFonts w:ascii="Bookman Old Style" w:hAnsi="Bookman Old Style"/>
          <w:sz w:val="24"/>
          <w:szCs w:val="24"/>
        </w:rPr>
        <w:t>ACQUISITI i pareri…….</w:t>
      </w:r>
    </w:p>
    <w:p w:rsidR="00501226" w:rsidRPr="007A08E1" w:rsidRDefault="00501226" w:rsidP="00331F98">
      <w:pPr>
        <w:spacing w:line="276" w:lineRule="auto"/>
        <w:jc w:val="both"/>
        <w:rPr>
          <w:rFonts w:ascii="Bookman Old Style" w:hAnsi="Bookman Old Style"/>
          <w:sz w:val="24"/>
          <w:szCs w:val="24"/>
        </w:rPr>
      </w:pPr>
    </w:p>
    <w:p w:rsidR="00501226" w:rsidRPr="007A08E1" w:rsidRDefault="00501226" w:rsidP="00501226">
      <w:pPr>
        <w:spacing w:line="276" w:lineRule="auto"/>
        <w:jc w:val="center"/>
        <w:rPr>
          <w:rFonts w:ascii="Bookman Old Style" w:hAnsi="Bookman Old Style"/>
          <w:sz w:val="24"/>
          <w:szCs w:val="24"/>
        </w:rPr>
      </w:pPr>
      <w:r w:rsidRPr="007A08E1">
        <w:rPr>
          <w:rFonts w:ascii="Bookman Old Style" w:hAnsi="Bookman Old Style"/>
          <w:sz w:val="24"/>
          <w:szCs w:val="24"/>
        </w:rPr>
        <w:t>DELIBERA</w:t>
      </w:r>
    </w:p>
    <w:p w:rsidR="00501226" w:rsidRPr="007A08E1" w:rsidRDefault="00501226" w:rsidP="00501226">
      <w:pPr>
        <w:spacing w:line="276" w:lineRule="auto"/>
        <w:jc w:val="center"/>
        <w:rPr>
          <w:rFonts w:ascii="Bookman Old Style" w:hAnsi="Bookman Old Style"/>
          <w:sz w:val="24"/>
          <w:szCs w:val="24"/>
        </w:rPr>
      </w:pPr>
    </w:p>
    <w:p w:rsidR="00501226" w:rsidRPr="007A08E1" w:rsidRDefault="00501226" w:rsidP="00501226">
      <w:pPr>
        <w:pStyle w:val="Paragrafoelenco"/>
        <w:numPr>
          <w:ilvl w:val="0"/>
          <w:numId w:val="2"/>
        </w:numPr>
        <w:spacing w:line="276" w:lineRule="auto"/>
        <w:jc w:val="both"/>
        <w:rPr>
          <w:rFonts w:ascii="Bookman Old Style" w:hAnsi="Bookman Old Style"/>
          <w:sz w:val="24"/>
          <w:szCs w:val="24"/>
        </w:rPr>
      </w:pPr>
      <w:r w:rsidRPr="007A08E1">
        <w:rPr>
          <w:rFonts w:ascii="Bookman Old Style" w:hAnsi="Bookman Old Style"/>
          <w:sz w:val="24"/>
          <w:szCs w:val="24"/>
        </w:rPr>
        <w:t>la premessa forma parte integrante e sostanziale del presente deliberato;</w:t>
      </w:r>
    </w:p>
    <w:p w:rsidR="00501226" w:rsidRPr="001E0E5B" w:rsidRDefault="000E2989" w:rsidP="00501226">
      <w:pPr>
        <w:pStyle w:val="Paragrafoelenco"/>
        <w:numPr>
          <w:ilvl w:val="0"/>
          <w:numId w:val="2"/>
        </w:numPr>
        <w:spacing w:line="276" w:lineRule="auto"/>
        <w:jc w:val="both"/>
        <w:rPr>
          <w:rFonts w:ascii="Bookman Old Style" w:hAnsi="Bookman Old Style"/>
          <w:sz w:val="24"/>
          <w:szCs w:val="24"/>
        </w:rPr>
      </w:pPr>
      <w:r w:rsidRPr="001E0E5B">
        <w:rPr>
          <w:rFonts w:ascii="Bookman Old Style" w:hAnsi="Bookman Old Style"/>
          <w:sz w:val="24"/>
          <w:szCs w:val="24"/>
        </w:rPr>
        <w:t xml:space="preserve">prendere atto del </w:t>
      </w:r>
      <w:r w:rsidR="00BE4398" w:rsidRPr="001E0E5B">
        <w:rPr>
          <w:rFonts w:ascii="Bookman Old Style" w:eastAsia="MS Mincho" w:hAnsi="Bookman Old Style"/>
          <w:bCs/>
          <w:i/>
          <w:color w:val="000000"/>
          <w:sz w:val="24"/>
          <w:szCs w:val="24"/>
        </w:rPr>
        <w:t>DPCM del 24 settembre 2020 pubblicato sulla G.U.R.I. n. 30</w:t>
      </w:r>
      <w:r w:rsidR="001E0E5B" w:rsidRPr="001E0E5B">
        <w:rPr>
          <w:rFonts w:ascii="Bookman Old Style" w:eastAsia="MS Mincho" w:hAnsi="Bookman Old Style"/>
          <w:bCs/>
          <w:i/>
          <w:color w:val="000000"/>
          <w:sz w:val="24"/>
          <w:szCs w:val="24"/>
        </w:rPr>
        <w:t>2</w:t>
      </w:r>
      <w:r w:rsidR="00BE4398" w:rsidRPr="001E0E5B">
        <w:rPr>
          <w:rFonts w:ascii="Bookman Old Style" w:eastAsia="MS Mincho" w:hAnsi="Bookman Old Style"/>
          <w:bCs/>
          <w:i/>
          <w:color w:val="000000"/>
          <w:sz w:val="24"/>
          <w:szCs w:val="24"/>
        </w:rPr>
        <w:t xml:space="preserve"> del 4 dicembre 2020 di ripartizione, termini, modalità di accesso e rendicontazione dei contributi ai comuni delle aree interne, a valere sul Fondo di sostegno alle attività economiche, artigianali e commerciali per ciascuno degli anni dal 2020 al 2022 </w:t>
      </w:r>
      <w:r w:rsidRPr="001E0E5B">
        <w:rPr>
          <w:rFonts w:ascii="Bookman Old Style" w:eastAsia="MS Mincho" w:hAnsi="Bookman Old Style"/>
          <w:bCs/>
          <w:color w:val="000000"/>
          <w:sz w:val="24"/>
          <w:szCs w:val="24"/>
        </w:rPr>
        <w:t>che, tra l’altro, assegna a questo Ente per l’Annualità 2020 € _________, per l’annualità 2021 € _________, per l’annualità 2022 € _________;</w:t>
      </w:r>
    </w:p>
    <w:p w:rsidR="000E2989" w:rsidRPr="007A08E1" w:rsidRDefault="000E2989" w:rsidP="00501226">
      <w:pPr>
        <w:pStyle w:val="Paragrafoelenco"/>
        <w:numPr>
          <w:ilvl w:val="0"/>
          <w:numId w:val="2"/>
        </w:numPr>
        <w:spacing w:line="276" w:lineRule="auto"/>
        <w:jc w:val="both"/>
        <w:rPr>
          <w:rFonts w:ascii="Bookman Old Style" w:hAnsi="Bookman Old Style"/>
          <w:sz w:val="24"/>
          <w:szCs w:val="24"/>
        </w:rPr>
      </w:pPr>
      <w:r w:rsidRPr="007A08E1">
        <w:rPr>
          <w:rFonts w:ascii="Bookman Old Style" w:eastAsia="MS Mincho" w:hAnsi="Bookman Old Style"/>
          <w:bCs/>
          <w:color w:val="000000"/>
          <w:sz w:val="24"/>
          <w:szCs w:val="24"/>
        </w:rPr>
        <w:t xml:space="preserve">di </w:t>
      </w:r>
      <w:r w:rsidRPr="007A08E1">
        <w:rPr>
          <w:rFonts w:ascii="Bookman Old Style" w:hAnsi="Bookman Old Style"/>
          <w:sz w:val="24"/>
          <w:szCs w:val="24"/>
        </w:rPr>
        <w:t>approvare lo schema di Avviso pubblico predisposto dall’Ufficio</w:t>
      </w:r>
      <w:r w:rsidR="001E0E5B">
        <w:rPr>
          <w:rFonts w:ascii="Bookman Old Style" w:hAnsi="Bookman Old Style"/>
          <w:sz w:val="24"/>
          <w:szCs w:val="24"/>
        </w:rPr>
        <w:t>……</w:t>
      </w:r>
      <w:r w:rsidRPr="007A08E1">
        <w:rPr>
          <w:rFonts w:ascii="Bookman Old Style" w:hAnsi="Bookman Old Style"/>
          <w:sz w:val="24"/>
          <w:szCs w:val="24"/>
        </w:rPr>
        <w:t xml:space="preserve"> che allegato alla presente ne costituisce parte integrante e sostanziale;</w:t>
      </w:r>
    </w:p>
    <w:p w:rsidR="000E2989" w:rsidRPr="007A08E1" w:rsidRDefault="000E2989" w:rsidP="00501226">
      <w:pPr>
        <w:pStyle w:val="Paragrafoelenco"/>
        <w:numPr>
          <w:ilvl w:val="0"/>
          <w:numId w:val="2"/>
        </w:numPr>
        <w:spacing w:line="276" w:lineRule="auto"/>
        <w:jc w:val="both"/>
        <w:rPr>
          <w:rFonts w:ascii="Bookman Old Style" w:hAnsi="Bookman Old Style"/>
          <w:sz w:val="24"/>
          <w:szCs w:val="24"/>
        </w:rPr>
      </w:pPr>
      <w:r w:rsidRPr="007A08E1">
        <w:rPr>
          <w:rFonts w:ascii="Bookman Old Style" w:eastAsia="MS Mincho" w:hAnsi="Bookman Old Style"/>
          <w:bCs/>
          <w:color w:val="000000"/>
          <w:sz w:val="24"/>
          <w:szCs w:val="24"/>
        </w:rPr>
        <w:t xml:space="preserve">di </w:t>
      </w:r>
      <w:r w:rsidRPr="007A08E1">
        <w:rPr>
          <w:rFonts w:ascii="Bookman Old Style" w:hAnsi="Bookman Old Style"/>
          <w:sz w:val="24"/>
          <w:szCs w:val="24"/>
        </w:rPr>
        <w:t>individuare il Responsabile Unico del Procedimento RUP per tale attività nella persona di …………………………;</w:t>
      </w:r>
    </w:p>
    <w:p w:rsidR="000E2989" w:rsidRPr="007A08E1" w:rsidRDefault="000E2989" w:rsidP="00501226">
      <w:pPr>
        <w:pStyle w:val="Paragrafoelenco"/>
        <w:numPr>
          <w:ilvl w:val="0"/>
          <w:numId w:val="2"/>
        </w:numPr>
        <w:spacing w:line="276" w:lineRule="auto"/>
        <w:jc w:val="both"/>
        <w:rPr>
          <w:rFonts w:ascii="Bookman Old Style" w:hAnsi="Bookman Old Style"/>
          <w:sz w:val="24"/>
          <w:szCs w:val="24"/>
        </w:rPr>
      </w:pPr>
      <w:r w:rsidRPr="007A08E1">
        <w:rPr>
          <w:rFonts w:ascii="Bookman Old Style" w:hAnsi="Bookman Old Style"/>
          <w:sz w:val="24"/>
          <w:szCs w:val="24"/>
        </w:rPr>
        <w:lastRenderedPageBreak/>
        <w:t xml:space="preserve">di dare mandato al RUP per i conseguenti atti di gestione, </w:t>
      </w:r>
      <w:r w:rsidR="00EF2D44" w:rsidRPr="007A08E1">
        <w:rPr>
          <w:rFonts w:ascii="Bookman Old Style" w:hAnsi="Bookman Old Style"/>
          <w:sz w:val="24"/>
          <w:szCs w:val="24"/>
        </w:rPr>
        <w:t xml:space="preserve">che potrà </w:t>
      </w:r>
      <w:r w:rsidRPr="007A08E1">
        <w:rPr>
          <w:rFonts w:ascii="Bookman Old Style" w:hAnsi="Bookman Old Style"/>
          <w:sz w:val="24"/>
          <w:szCs w:val="24"/>
        </w:rPr>
        <w:t>avvale</w:t>
      </w:r>
      <w:r w:rsidR="00EF2D44" w:rsidRPr="007A08E1">
        <w:rPr>
          <w:rFonts w:ascii="Bookman Old Style" w:hAnsi="Bookman Old Style"/>
          <w:sz w:val="24"/>
          <w:szCs w:val="24"/>
        </w:rPr>
        <w:t>r</w:t>
      </w:r>
      <w:r w:rsidRPr="007A08E1">
        <w:rPr>
          <w:rFonts w:ascii="Bookman Old Style" w:hAnsi="Bookman Old Style"/>
          <w:sz w:val="24"/>
          <w:szCs w:val="24"/>
        </w:rPr>
        <w:t>si d</w:t>
      </w:r>
      <w:r w:rsidR="00EF2D44" w:rsidRPr="007A08E1">
        <w:rPr>
          <w:rFonts w:ascii="Bookman Old Style" w:hAnsi="Bookman Old Style"/>
          <w:sz w:val="24"/>
          <w:szCs w:val="24"/>
        </w:rPr>
        <w:t>el</w:t>
      </w:r>
      <w:r w:rsidRPr="007A08E1">
        <w:rPr>
          <w:rFonts w:ascii="Bookman Old Style" w:hAnsi="Bookman Old Style"/>
          <w:sz w:val="24"/>
          <w:szCs w:val="24"/>
        </w:rPr>
        <w:t xml:space="preserve"> supporto specialistico esterno all’Ente</w:t>
      </w:r>
      <w:r w:rsidR="001E0E5B">
        <w:rPr>
          <w:rFonts w:ascii="Bookman Old Style" w:hAnsi="Bookman Old Style"/>
          <w:sz w:val="24"/>
          <w:szCs w:val="24"/>
        </w:rPr>
        <w:t xml:space="preserve"> </w:t>
      </w:r>
      <w:r w:rsidRPr="007A08E1">
        <w:rPr>
          <w:rFonts w:ascii="Bookman Old Style" w:hAnsi="Bookman Old Style"/>
          <w:sz w:val="24"/>
          <w:szCs w:val="24"/>
        </w:rPr>
        <w:t>tale da consentire allo stesso di gestire il Fondo assegnato nelle modalità e tempistiche richieste;</w:t>
      </w:r>
    </w:p>
    <w:p w:rsidR="000E2989" w:rsidRPr="007A08E1" w:rsidRDefault="000E2989" w:rsidP="000E2989">
      <w:pPr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7A08E1">
        <w:rPr>
          <w:rFonts w:ascii="Bookman Old Style" w:hAnsi="Bookman Old Style"/>
          <w:sz w:val="24"/>
          <w:szCs w:val="24"/>
        </w:rPr>
        <w:t>Di dichiarare la presente deliberazione, con separata ed unanime votazione, immediatamente eseguibile ai sensi dell’art. 134, comma 4° del d.lgs. 267/2000.</w:t>
      </w:r>
    </w:p>
    <w:p w:rsidR="000E2989" w:rsidRPr="007A08E1" w:rsidRDefault="000E2989" w:rsidP="000E2989">
      <w:pPr>
        <w:spacing w:line="276" w:lineRule="auto"/>
        <w:ind w:left="360"/>
        <w:jc w:val="both"/>
        <w:rPr>
          <w:rFonts w:ascii="Bookman Old Style" w:hAnsi="Bookman Old Style"/>
          <w:sz w:val="24"/>
          <w:szCs w:val="24"/>
        </w:rPr>
      </w:pPr>
    </w:p>
    <w:p w:rsidR="00993B71" w:rsidRPr="007A08E1" w:rsidRDefault="00993B71" w:rsidP="004A435F">
      <w:pPr>
        <w:pStyle w:val="Paragrafoelenco"/>
        <w:spacing w:line="276" w:lineRule="auto"/>
        <w:jc w:val="both"/>
        <w:rPr>
          <w:rFonts w:ascii="Bookman Old Style" w:hAnsi="Bookman Old Style"/>
          <w:sz w:val="24"/>
          <w:szCs w:val="24"/>
        </w:rPr>
      </w:pPr>
    </w:p>
    <w:sectPr w:rsidR="00993B71" w:rsidRPr="007A08E1" w:rsidSect="003042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 Serif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91528"/>
    <w:multiLevelType w:val="hybridMultilevel"/>
    <w:tmpl w:val="4A760DDA"/>
    <w:lvl w:ilvl="0" w:tplc="941EEF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616D03"/>
    <w:multiLevelType w:val="hybridMultilevel"/>
    <w:tmpl w:val="035E978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466C18"/>
    <w:multiLevelType w:val="hybridMultilevel"/>
    <w:tmpl w:val="A53EA99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25B0C"/>
    <w:rsid w:val="00034898"/>
    <w:rsid w:val="000E2989"/>
    <w:rsid w:val="001818AA"/>
    <w:rsid w:val="001D3C2F"/>
    <w:rsid w:val="001E0E5B"/>
    <w:rsid w:val="00216B86"/>
    <w:rsid w:val="00216C56"/>
    <w:rsid w:val="00304236"/>
    <w:rsid w:val="00305ADF"/>
    <w:rsid w:val="00331F98"/>
    <w:rsid w:val="003C4F99"/>
    <w:rsid w:val="00451C0A"/>
    <w:rsid w:val="004A435F"/>
    <w:rsid w:val="004D6A97"/>
    <w:rsid w:val="00501226"/>
    <w:rsid w:val="00503954"/>
    <w:rsid w:val="007A08E1"/>
    <w:rsid w:val="007D3ED6"/>
    <w:rsid w:val="007D6CDE"/>
    <w:rsid w:val="0082223B"/>
    <w:rsid w:val="00925B0C"/>
    <w:rsid w:val="00993B71"/>
    <w:rsid w:val="00BC38F2"/>
    <w:rsid w:val="00BE4398"/>
    <w:rsid w:val="00BF36B3"/>
    <w:rsid w:val="00DD3BAE"/>
    <w:rsid w:val="00E335C9"/>
    <w:rsid w:val="00EF2D44"/>
    <w:rsid w:val="00F00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C4F99"/>
    <w:pPr>
      <w:spacing w:after="0" w:line="240" w:lineRule="auto"/>
    </w:pPr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31F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Ragioneria-PC</dc:creator>
  <cp:lastModifiedBy>Utente</cp:lastModifiedBy>
  <cp:revision>2</cp:revision>
  <dcterms:created xsi:type="dcterms:W3CDTF">2020-12-11T10:29:00Z</dcterms:created>
  <dcterms:modified xsi:type="dcterms:W3CDTF">2020-12-11T10:29:00Z</dcterms:modified>
</cp:coreProperties>
</file>